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9E2" w:rsidRDefault="009E291A" w:rsidP="009E291A">
      <w:pPr>
        <w:pStyle w:val="Overskrift2"/>
      </w:pPr>
      <w:r>
        <w:t xml:space="preserve">Månedsplan for Nøtteliten- </w:t>
      </w:r>
      <w:proofErr w:type="gramStart"/>
      <w:r>
        <w:t>September</w:t>
      </w:r>
      <w:proofErr w:type="gramEnd"/>
    </w:p>
    <w:p w:rsidR="009E291A" w:rsidRDefault="009E291A" w:rsidP="009E291A"/>
    <w:tbl>
      <w:tblPr>
        <w:tblStyle w:val="Tabellrutenett"/>
        <w:tblW w:w="0" w:type="auto"/>
        <w:tblLook w:val="04A0" w:firstRow="1" w:lastRow="0" w:firstColumn="1" w:lastColumn="0" w:noHBand="0" w:noVBand="1"/>
      </w:tblPr>
      <w:tblGrid>
        <w:gridCol w:w="660"/>
        <w:gridCol w:w="1824"/>
        <w:gridCol w:w="1617"/>
        <w:gridCol w:w="1807"/>
        <w:gridCol w:w="1753"/>
        <w:gridCol w:w="1627"/>
      </w:tblGrid>
      <w:tr w:rsidR="00FF48BF" w:rsidTr="00A76193">
        <w:trPr>
          <w:trHeight w:val="355"/>
        </w:trPr>
        <w:tc>
          <w:tcPr>
            <w:tcW w:w="675" w:type="dxa"/>
            <w:shd w:val="clear" w:color="auto" w:fill="DBE5F1" w:themeFill="accent1" w:themeFillTint="33"/>
          </w:tcPr>
          <w:p w:rsidR="009E291A" w:rsidRPr="00A76193" w:rsidRDefault="00A76193" w:rsidP="009E291A">
            <w:pPr>
              <w:rPr>
                <w:sz w:val="18"/>
                <w:szCs w:val="18"/>
              </w:rPr>
            </w:pPr>
            <w:r>
              <w:rPr>
                <w:sz w:val="18"/>
                <w:szCs w:val="18"/>
              </w:rPr>
              <w:t>Uke 36</w:t>
            </w:r>
          </w:p>
        </w:tc>
        <w:tc>
          <w:tcPr>
            <w:tcW w:w="1843" w:type="dxa"/>
            <w:shd w:val="clear" w:color="auto" w:fill="DBE5F1" w:themeFill="accent1" w:themeFillTint="33"/>
          </w:tcPr>
          <w:p w:rsidR="009E291A" w:rsidRPr="00A76193" w:rsidRDefault="009E291A" w:rsidP="009E291A">
            <w:pPr>
              <w:rPr>
                <w:sz w:val="18"/>
                <w:szCs w:val="18"/>
              </w:rPr>
            </w:pPr>
            <w:r w:rsidRPr="00A76193">
              <w:rPr>
                <w:sz w:val="18"/>
                <w:szCs w:val="18"/>
              </w:rPr>
              <w:t>Mandag 03.</w:t>
            </w:r>
          </w:p>
        </w:tc>
        <w:tc>
          <w:tcPr>
            <w:tcW w:w="1701" w:type="dxa"/>
            <w:shd w:val="clear" w:color="auto" w:fill="DBE5F1" w:themeFill="accent1" w:themeFillTint="33"/>
          </w:tcPr>
          <w:p w:rsidR="009E291A" w:rsidRPr="00A76193" w:rsidRDefault="009E291A" w:rsidP="009E291A">
            <w:pPr>
              <w:rPr>
                <w:sz w:val="18"/>
                <w:szCs w:val="18"/>
              </w:rPr>
            </w:pPr>
            <w:r w:rsidRPr="00A76193">
              <w:rPr>
                <w:sz w:val="18"/>
                <w:szCs w:val="18"/>
              </w:rPr>
              <w:t>Tirsdag 04.</w:t>
            </w:r>
          </w:p>
        </w:tc>
        <w:tc>
          <w:tcPr>
            <w:tcW w:w="1701" w:type="dxa"/>
            <w:shd w:val="clear" w:color="auto" w:fill="DBE5F1" w:themeFill="accent1" w:themeFillTint="33"/>
          </w:tcPr>
          <w:p w:rsidR="009E291A" w:rsidRPr="00A76193" w:rsidRDefault="009E291A" w:rsidP="009E291A">
            <w:pPr>
              <w:rPr>
                <w:sz w:val="18"/>
                <w:szCs w:val="18"/>
              </w:rPr>
            </w:pPr>
            <w:r w:rsidRPr="00A76193">
              <w:rPr>
                <w:sz w:val="18"/>
                <w:szCs w:val="18"/>
              </w:rPr>
              <w:t>Onsdag 05.</w:t>
            </w:r>
          </w:p>
        </w:tc>
        <w:tc>
          <w:tcPr>
            <w:tcW w:w="1756" w:type="dxa"/>
            <w:shd w:val="clear" w:color="auto" w:fill="DBE5F1" w:themeFill="accent1" w:themeFillTint="33"/>
          </w:tcPr>
          <w:p w:rsidR="009E291A" w:rsidRPr="00A76193" w:rsidRDefault="009E291A" w:rsidP="009E291A">
            <w:pPr>
              <w:rPr>
                <w:sz w:val="18"/>
                <w:szCs w:val="18"/>
              </w:rPr>
            </w:pPr>
            <w:r w:rsidRPr="00A76193">
              <w:rPr>
                <w:sz w:val="18"/>
                <w:szCs w:val="18"/>
              </w:rPr>
              <w:t>Torsdag 06.</w:t>
            </w:r>
          </w:p>
        </w:tc>
        <w:tc>
          <w:tcPr>
            <w:tcW w:w="1536" w:type="dxa"/>
            <w:shd w:val="clear" w:color="auto" w:fill="DBE5F1" w:themeFill="accent1" w:themeFillTint="33"/>
          </w:tcPr>
          <w:p w:rsidR="009E291A" w:rsidRPr="00A76193" w:rsidRDefault="009E291A" w:rsidP="009E291A">
            <w:pPr>
              <w:rPr>
                <w:sz w:val="18"/>
                <w:szCs w:val="18"/>
              </w:rPr>
            </w:pPr>
            <w:r w:rsidRPr="00A76193">
              <w:rPr>
                <w:sz w:val="18"/>
                <w:szCs w:val="18"/>
              </w:rPr>
              <w:t>Fredag 07.</w:t>
            </w:r>
          </w:p>
        </w:tc>
      </w:tr>
      <w:tr w:rsidR="007455EE" w:rsidTr="00302693">
        <w:trPr>
          <w:trHeight w:val="1452"/>
        </w:trPr>
        <w:tc>
          <w:tcPr>
            <w:tcW w:w="675" w:type="dxa"/>
          </w:tcPr>
          <w:p w:rsidR="009E291A" w:rsidRDefault="009E291A" w:rsidP="009E291A"/>
        </w:tc>
        <w:tc>
          <w:tcPr>
            <w:tcW w:w="1843" w:type="dxa"/>
          </w:tcPr>
          <w:p w:rsidR="009E291A" w:rsidRPr="005E2467" w:rsidRDefault="006A6669" w:rsidP="009E291A">
            <w:pPr>
              <w:rPr>
                <w:b/>
              </w:rPr>
            </w:pPr>
            <w:r>
              <w:rPr>
                <w:b/>
              </w:rPr>
              <w:t xml:space="preserve">     </w:t>
            </w:r>
          </w:p>
          <w:p w:rsidR="009E291A" w:rsidRPr="005E2467" w:rsidRDefault="009E291A" w:rsidP="009E291A">
            <w:pPr>
              <w:rPr>
                <w:sz w:val="18"/>
                <w:szCs w:val="18"/>
              </w:rPr>
            </w:pPr>
          </w:p>
        </w:tc>
        <w:tc>
          <w:tcPr>
            <w:tcW w:w="1701" w:type="dxa"/>
          </w:tcPr>
          <w:p w:rsidR="009E291A" w:rsidRDefault="009E291A" w:rsidP="009E291A"/>
        </w:tc>
        <w:tc>
          <w:tcPr>
            <w:tcW w:w="1701" w:type="dxa"/>
          </w:tcPr>
          <w:p w:rsidR="009E291A" w:rsidRDefault="00302693" w:rsidP="009E291A">
            <w:pPr>
              <w:rPr>
                <w:b/>
              </w:rPr>
            </w:pPr>
            <w:r>
              <w:rPr>
                <w:b/>
              </w:rPr>
              <w:t>Kristen samling</w:t>
            </w:r>
          </w:p>
          <w:p w:rsidR="00302693" w:rsidRDefault="00302693" w:rsidP="009E291A">
            <w:pPr>
              <w:rPr>
                <w:b/>
              </w:rPr>
            </w:pPr>
            <w:r>
              <w:rPr>
                <w:b/>
              </w:rPr>
              <w:t xml:space="preserve">  </w:t>
            </w:r>
          </w:p>
          <w:p w:rsidR="00C86895" w:rsidRDefault="00C86895" w:rsidP="009E291A">
            <w:pPr>
              <w:rPr>
                <w:b/>
              </w:rPr>
            </w:pPr>
            <w:r>
              <w:rPr>
                <w:b/>
                <w:noProof/>
                <w:lang w:eastAsia="nb-NO"/>
              </w:rPr>
              <w:drawing>
                <wp:inline distT="0" distB="0" distL="0" distR="0">
                  <wp:extent cx="768096" cy="618494"/>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kk.png"/>
                          <pic:cNvPicPr/>
                        </pic:nvPicPr>
                        <pic:blipFill>
                          <a:blip r:embed="rId5">
                            <a:extLst>
                              <a:ext uri="{28A0092B-C50C-407E-A947-70E740481C1C}">
                                <a14:useLocalDpi xmlns:a14="http://schemas.microsoft.com/office/drawing/2010/main" val="0"/>
                              </a:ext>
                            </a:extLst>
                          </a:blip>
                          <a:stretch>
                            <a:fillRect/>
                          </a:stretch>
                        </pic:blipFill>
                        <pic:spPr>
                          <a:xfrm>
                            <a:off x="0" y="0"/>
                            <a:ext cx="768846" cy="619098"/>
                          </a:xfrm>
                          <a:prstGeom prst="rect">
                            <a:avLst/>
                          </a:prstGeom>
                        </pic:spPr>
                      </pic:pic>
                    </a:graphicData>
                  </a:graphic>
                </wp:inline>
              </w:drawing>
            </w:r>
          </w:p>
          <w:p w:rsidR="00302693" w:rsidRPr="00302693" w:rsidRDefault="00302693" w:rsidP="009E291A">
            <w:pPr>
              <w:rPr>
                <w:sz w:val="18"/>
                <w:szCs w:val="18"/>
              </w:rPr>
            </w:pPr>
            <w:r>
              <w:rPr>
                <w:sz w:val="18"/>
                <w:szCs w:val="18"/>
              </w:rPr>
              <w:t>Vi hører på/ synger til Jarle Waldemar</w:t>
            </w:r>
          </w:p>
          <w:p w:rsidR="006A6669" w:rsidRPr="006A6669" w:rsidRDefault="006A6669" w:rsidP="009E291A">
            <w:pPr>
              <w:rPr>
                <w:sz w:val="18"/>
                <w:szCs w:val="18"/>
              </w:rPr>
            </w:pPr>
          </w:p>
        </w:tc>
        <w:tc>
          <w:tcPr>
            <w:tcW w:w="1756" w:type="dxa"/>
          </w:tcPr>
          <w:p w:rsidR="009E291A" w:rsidRDefault="006A6669" w:rsidP="009E291A">
            <w:pPr>
              <w:rPr>
                <w:b/>
              </w:rPr>
            </w:pPr>
            <w:r>
              <w:rPr>
                <w:b/>
              </w:rPr>
              <w:t xml:space="preserve">   </w:t>
            </w:r>
            <w:r w:rsidRPr="006A6669">
              <w:rPr>
                <w:b/>
              </w:rPr>
              <w:t>Grupper</w:t>
            </w:r>
          </w:p>
          <w:p w:rsidR="00C86895" w:rsidRDefault="00C86895" w:rsidP="009E291A">
            <w:pPr>
              <w:rPr>
                <w:b/>
              </w:rPr>
            </w:pPr>
          </w:p>
          <w:p w:rsidR="001A0F1F" w:rsidRPr="006A6669" w:rsidRDefault="001A0F1F" w:rsidP="009E291A">
            <w:pPr>
              <w:rPr>
                <w:b/>
              </w:rPr>
            </w:pPr>
            <w:r>
              <w:rPr>
                <w:b/>
                <w:noProof/>
                <w:lang w:eastAsia="nb-NO"/>
              </w:rPr>
              <w:drawing>
                <wp:inline distT="0" distB="0" distL="0" distR="0">
                  <wp:extent cx="841248" cy="639348"/>
                  <wp:effectExtent l="0" t="0" r="0" b="889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PPER.jpg"/>
                          <pic:cNvPicPr/>
                        </pic:nvPicPr>
                        <pic:blipFill>
                          <a:blip r:embed="rId6">
                            <a:extLst>
                              <a:ext uri="{28A0092B-C50C-407E-A947-70E740481C1C}">
                                <a14:useLocalDpi xmlns:a14="http://schemas.microsoft.com/office/drawing/2010/main" val="0"/>
                              </a:ext>
                            </a:extLst>
                          </a:blip>
                          <a:stretch>
                            <a:fillRect/>
                          </a:stretch>
                        </pic:blipFill>
                        <pic:spPr>
                          <a:xfrm>
                            <a:off x="0" y="0"/>
                            <a:ext cx="843671" cy="641190"/>
                          </a:xfrm>
                          <a:prstGeom prst="rect">
                            <a:avLst/>
                          </a:prstGeom>
                        </pic:spPr>
                      </pic:pic>
                    </a:graphicData>
                  </a:graphic>
                </wp:inline>
              </w:drawing>
            </w:r>
          </w:p>
        </w:tc>
        <w:tc>
          <w:tcPr>
            <w:tcW w:w="1536" w:type="dxa"/>
          </w:tcPr>
          <w:p w:rsidR="009E291A" w:rsidRDefault="009E291A" w:rsidP="009E291A"/>
        </w:tc>
      </w:tr>
      <w:tr w:rsidR="005E2467" w:rsidTr="00A76193">
        <w:trPr>
          <w:trHeight w:val="426"/>
        </w:trPr>
        <w:tc>
          <w:tcPr>
            <w:tcW w:w="675" w:type="dxa"/>
            <w:shd w:val="clear" w:color="auto" w:fill="DBE5F1" w:themeFill="accent1" w:themeFillTint="33"/>
          </w:tcPr>
          <w:p w:rsidR="009E291A" w:rsidRPr="00A76193" w:rsidRDefault="009E291A" w:rsidP="009E291A">
            <w:pPr>
              <w:rPr>
                <w:sz w:val="18"/>
                <w:szCs w:val="18"/>
              </w:rPr>
            </w:pPr>
            <w:r w:rsidRPr="00A76193">
              <w:rPr>
                <w:sz w:val="18"/>
                <w:szCs w:val="18"/>
              </w:rPr>
              <w:t>Uke 37</w:t>
            </w:r>
          </w:p>
        </w:tc>
        <w:tc>
          <w:tcPr>
            <w:tcW w:w="1843" w:type="dxa"/>
            <w:shd w:val="clear" w:color="auto" w:fill="DBE5F1" w:themeFill="accent1" w:themeFillTint="33"/>
          </w:tcPr>
          <w:p w:rsidR="009E291A" w:rsidRDefault="00A76193" w:rsidP="009E291A">
            <w:pPr>
              <w:rPr>
                <w:sz w:val="18"/>
                <w:szCs w:val="18"/>
              </w:rPr>
            </w:pPr>
            <w:r w:rsidRPr="00A76193">
              <w:rPr>
                <w:sz w:val="18"/>
                <w:szCs w:val="18"/>
              </w:rPr>
              <w:t>Mandag 10.</w:t>
            </w:r>
          </w:p>
          <w:p w:rsidR="00A76193" w:rsidRPr="00A76193" w:rsidRDefault="00A76193" w:rsidP="009E291A">
            <w:pPr>
              <w:rPr>
                <w:sz w:val="18"/>
                <w:szCs w:val="18"/>
              </w:rPr>
            </w:pPr>
          </w:p>
        </w:tc>
        <w:tc>
          <w:tcPr>
            <w:tcW w:w="1701" w:type="dxa"/>
            <w:shd w:val="clear" w:color="auto" w:fill="DBE5F1" w:themeFill="accent1" w:themeFillTint="33"/>
          </w:tcPr>
          <w:p w:rsidR="009E291A" w:rsidRPr="00A76193" w:rsidRDefault="00A76193" w:rsidP="009E291A">
            <w:pPr>
              <w:rPr>
                <w:sz w:val="18"/>
                <w:szCs w:val="18"/>
              </w:rPr>
            </w:pPr>
            <w:r w:rsidRPr="00A76193">
              <w:rPr>
                <w:sz w:val="18"/>
                <w:szCs w:val="18"/>
              </w:rPr>
              <w:t>Tirsdag 11.</w:t>
            </w:r>
          </w:p>
        </w:tc>
        <w:tc>
          <w:tcPr>
            <w:tcW w:w="1701" w:type="dxa"/>
            <w:shd w:val="clear" w:color="auto" w:fill="DBE5F1" w:themeFill="accent1" w:themeFillTint="33"/>
          </w:tcPr>
          <w:p w:rsidR="009E291A" w:rsidRPr="00A76193" w:rsidRDefault="00A76193" w:rsidP="009E291A">
            <w:pPr>
              <w:rPr>
                <w:sz w:val="18"/>
                <w:szCs w:val="18"/>
              </w:rPr>
            </w:pPr>
            <w:r w:rsidRPr="00A76193">
              <w:rPr>
                <w:sz w:val="18"/>
                <w:szCs w:val="18"/>
              </w:rPr>
              <w:t>Onsdag 12.</w:t>
            </w:r>
          </w:p>
        </w:tc>
        <w:tc>
          <w:tcPr>
            <w:tcW w:w="1756" w:type="dxa"/>
            <w:shd w:val="clear" w:color="auto" w:fill="DBE5F1" w:themeFill="accent1" w:themeFillTint="33"/>
          </w:tcPr>
          <w:p w:rsidR="009E291A" w:rsidRPr="00A76193" w:rsidRDefault="00A76193" w:rsidP="009E291A">
            <w:pPr>
              <w:rPr>
                <w:sz w:val="18"/>
                <w:szCs w:val="18"/>
              </w:rPr>
            </w:pPr>
            <w:r w:rsidRPr="00A76193">
              <w:rPr>
                <w:sz w:val="18"/>
                <w:szCs w:val="18"/>
              </w:rPr>
              <w:t>Torsdag 13.</w:t>
            </w:r>
          </w:p>
        </w:tc>
        <w:tc>
          <w:tcPr>
            <w:tcW w:w="1536" w:type="dxa"/>
            <w:shd w:val="clear" w:color="auto" w:fill="DBE5F1" w:themeFill="accent1" w:themeFillTint="33"/>
          </w:tcPr>
          <w:p w:rsidR="009E291A" w:rsidRPr="00A76193" w:rsidRDefault="00A76193" w:rsidP="009E291A">
            <w:pPr>
              <w:rPr>
                <w:sz w:val="18"/>
                <w:szCs w:val="18"/>
              </w:rPr>
            </w:pPr>
            <w:r w:rsidRPr="00A76193">
              <w:rPr>
                <w:sz w:val="18"/>
                <w:szCs w:val="18"/>
              </w:rPr>
              <w:t>Fredag 14.</w:t>
            </w:r>
          </w:p>
        </w:tc>
      </w:tr>
      <w:tr w:rsidR="00FF48BF" w:rsidTr="009E291A">
        <w:trPr>
          <w:trHeight w:val="892"/>
        </w:trPr>
        <w:tc>
          <w:tcPr>
            <w:tcW w:w="675" w:type="dxa"/>
          </w:tcPr>
          <w:p w:rsidR="00A76193" w:rsidRDefault="00A76193" w:rsidP="009E291A">
            <w:pPr>
              <w:rPr>
                <w:sz w:val="18"/>
                <w:szCs w:val="18"/>
              </w:rPr>
            </w:pPr>
          </w:p>
          <w:p w:rsidR="00A76193" w:rsidRPr="00A76193" w:rsidRDefault="00A76193" w:rsidP="009E291A">
            <w:pPr>
              <w:rPr>
                <w:sz w:val="18"/>
                <w:szCs w:val="18"/>
              </w:rPr>
            </w:pPr>
          </w:p>
        </w:tc>
        <w:tc>
          <w:tcPr>
            <w:tcW w:w="1843" w:type="dxa"/>
          </w:tcPr>
          <w:p w:rsidR="00A76193" w:rsidRDefault="006A6669" w:rsidP="009E291A">
            <w:pPr>
              <w:rPr>
                <w:b/>
              </w:rPr>
            </w:pPr>
            <w:r>
              <w:rPr>
                <w:b/>
              </w:rPr>
              <w:t xml:space="preserve">    </w:t>
            </w:r>
            <w:proofErr w:type="spellStart"/>
            <w:r w:rsidRPr="006A6669">
              <w:rPr>
                <w:b/>
              </w:rPr>
              <w:t>Turdag</w:t>
            </w:r>
            <w:proofErr w:type="spellEnd"/>
          </w:p>
          <w:p w:rsidR="00FF48BF" w:rsidRDefault="00FF48BF" w:rsidP="009E291A">
            <w:pPr>
              <w:rPr>
                <w:b/>
              </w:rPr>
            </w:pPr>
          </w:p>
          <w:p w:rsidR="00FF48BF" w:rsidRPr="006A6669" w:rsidRDefault="00FF48BF" w:rsidP="009E291A">
            <w:pPr>
              <w:rPr>
                <w:b/>
              </w:rPr>
            </w:pPr>
            <w:r>
              <w:rPr>
                <w:b/>
                <w:noProof/>
                <w:lang w:eastAsia="nb-NO"/>
              </w:rPr>
              <w:drawing>
                <wp:inline distT="0" distB="0" distL="0" distR="0">
                  <wp:extent cx="859536" cy="747423"/>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dag.jpg"/>
                          <pic:cNvPicPr/>
                        </pic:nvPicPr>
                        <pic:blipFill>
                          <a:blip r:embed="rId7">
                            <a:extLst>
                              <a:ext uri="{28A0092B-C50C-407E-A947-70E740481C1C}">
                                <a14:useLocalDpi xmlns:a14="http://schemas.microsoft.com/office/drawing/2010/main" val="0"/>
                              </a:ext>
                            </a:extLst>
                          </a:blip>
                          <a:stretch>
                            <a:fillRect/>
                          </a:stretch>
                        </pic:blipFill>
                        <pic:spPr>
                          <a:xfrm>
                            <a:off x="0" y="0"/>
                            <a:ext cx="859536" cy="747423"/>
                          </a:xfrm>
                          <a:prstGeom prst="rect">
                            <a:avLst/>
                          </a:prstGeom>
                        </pic:spPr>
                      </pic:pic>
                    </a:graphicData>
                  </a:graphic>
                </wp:inline>
              </w:drawing>
            </w:r>
          </w:p>
          <w:p w:rsidR="00A76193" w:rsidRDefault="00A76193" w:rsidP="009E291A">
            <w:pPr>
              <w:rPr>
                <w:sz w:val="18"/>
                <w:szCs w:val="18"/>
              </w:rPr>
            </w:pPr>
          </w:p>
          <w:p w:rsidR="00A76193" w:rsidRPr="00A76193" w:rsidRDefault="006A6669" w:rsidP="009E291A">
            <w:pPr>
              <w:rPr>
                <w:sz w:val="18"/>
                <w:szCs w:val="18"/>
              </w:rPr>
            </w:pPr>
            <w:r>
              <w:rPr>
                <w:sz w:val="18"/>
                <w:szCs w:val="18"/>
              </w:rPr>
              <w:t>Vi går fra barnehagen ca. 09.45</w:t>
            </w:r>
          </w:p>
        </w:tc>
        <w:tc>
          <w:tcPr>
            <w:tcW w:w="1701" w:type="dxa"/>
          </w:tcPr>
          <w:p w:rsidR="00A76193" w:rsidRPr="00A76193" w:rsidRDefault="00A76193" w:rsidP="009E291A">
            <w:pPr>
              <w:rPr>
                <w:sz w:val="18"/>
                <w:szCs w:val="18"/>
              </w:rPr>
            </w:pPr>
          </w:p>
        </w:tc>
        <w:tc>
          <w:tcPr>
            <w:tcW w:w="1701" w:type="dxa"/>
          </w:tcPr>
          <w:p w:rsidR="00A76193" w:rsidRDefault="006A6669" w:rsidP="009E291A">
            <w:pPr>
              <w:rPr>
                <w:b/>
              </w:rPr>
            </w:pPr>
            <w:r w:rsidRPr="006A6669">
              <w:rPr>
                <w:b/>
              </w:rPr>
              <w:t>Kristen samling</w:t>
            </w:r>
          </w:p>
          <w:p w:rsidR="007455EE" w:rsidRDefault="007455EE" w:rsidP="009E291A">
            <w:pPr>
              <w:rPr>
                <w:b/>
              </w:rPr>
            </w:pPr>
            <w:r>
              <w:rPr>
                <w:b/>
                <w:noProof/>
                <w:lang w:eastAsia="nb-NO"/>
              </w:rPr>
              <w:drawing>
                <wp:inline distT="0" distB="0" distL="0" distR="0">
                  <wp:extent cx="804672" cy="607884"/>
                  <wp:effectExtent l="0" t="0" r="0" b="190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kk.png"/>
                          <pic:cNvPicPr/>
                        </pic:nvPicPr>
                        <pic:blipFill>
                          <a:blip r:embed="rId5">
                            <a:extLst>
                              <a:ext uri="{28A0092B-C50C-407E-A947-70E740481C1C}">
                                <a14:useLocalDpi xmlns:a14="http://schemas.microsoft.com/office/drawing/2010/main" val="0"/>
                              </a:ext>
                            </a:extLst>
                          </a:blip>
                          <a:stretch>
                            <a:fillRect/>
                          </a:stretch>
                        </pic:blipFill>
                        <pic:spPr>
                          <a:xfrm>
                            <a:off x="0" y="0"/>
                            <a:ext cx="806694" cy="609412"/>
                          </a:xfrm>
                          <a:prstGeom prst="rect">
                            <a:avLst/>
                          </a:prstGeom>
                        </pic:spPr>
                      </pic:pic>
                    </a:graphicData>
                  </a:graphic>
                </wp:inline>
              </w:drawing>
            </w:r>
          </w:p>
          <w:p w:rsidR="00FF48BF" w:rsidRDefault="00FF48BF" w:rsidP="009E291A">
            <w:pPr>
              <w:rPr>
                <w:b/>
              </w:rPr>
            </w:pPr>
          </w:p>
          <w:p w:rsidR="00FF48BF" w:rsidRDefault="00FF48BF" w:rsidP="009E291A">
            <w:pPr>
              <w:rPr>
                <w:b/>
              </w:rPr>
            </w:pPr>
          </w:p>
          <w:p w:rsidR="005E1016" w:rsidRPr="008813D0" w:rsidRDefault="005E1016" w:rsidP="009E291A">
            <w:pPr>
              <w:rPr>
                <w:sz w:val="18"/>
                <w:szCs w:val="18"/>
              </w:rPr>
            </w:pPr>
            <w:r>
              <w:rPr>
                <w:sz w:val="18"/>
                <w:szCs w:val="18"/>
              </w:rPr>
              <w:t xml:space="preserve">Vi hører på/ synger til Jarle </w:t>
            </w:r>
            <w:proofErr w:type="spellStart"/>
            <w:r>
              <w:rPr>
                <w:sz w:val="18"/>
                <w:szCs w:val="18"/>
              </w:rPr>
              <w:t>waldemar</w:t>
            </w:r>
            <w:proofErr w:type="spellEnd"/>
          </w:p>
        </w:tc>
        <w:tc>
          <w:tcPr>
            <w:tcW w:w="1756" w:type="dxa"/>
          </w:tcPr>
          <w:p w:rsidR="00A76193" w:rsidRDefault="006A6669" w:rsidP="009E291A">
            <w:pPr>
              <w:rPr>
                <w:b/>
              </w:rPr>
            </w:pPr>
            <w:r>
              <w:rPr>
                <w:b/>
              </w:rPr>
              <w:t xml:space="preserve">  Grupper</w:t>
            </w:r>
          </w:p>
          <w:p w:rsidR="006A6669" w:rsidRDefault="001A0F1F" w:rsidP="009E291A">
            <w:pPr>
              <w:rPr>
                <w:b/>
              </w:rPr>
            </w:pPr>
            <w:r>
              <w:rPr>
                <w:b/>
                <w:noProof/>
                <w:lang w:eastAsia="nb-NO"/>
              </w:rPr>
              <w:drawing>
                <wp:inline distT="0" distB="0" distL="0" distR="0">
                  <wp:extent cx="751757" cy="53644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PP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533" cy="539143"/>
                          </a:xfrm>
                          <a:prstGeom prst="rect">
                            <a:avLst/>
                          </a:prstGeom>
                        </pic:spPr>
                      </pic:pic>
                    </a:graphicData>
                  </a:graphic>
                </wp:inline>
              </w:drawing>
            </w:r>
          </w:p>
          <w:p w:rsidR="00FF48BF" w:rsidRDefault="00FF48BF" w:rsidP="009E291A">
            <w:pPr>
              <w:rPr>
                <w:b/>
              </w:rPr>
            </w:pPr>
          </w:p>
          <w:p w:rsidR="00FF48BF" w:rsidRDefault="00FF48BF" w:rsidP="009E291A">
            <w:pPr>
              <w:rPr>
                <w:b/>
              </w:rPr>
            </w:pPr>
          </w:p>
          <w:p w:rsidR="00FF48BF" w:rsidRPr="001A0F1F" w:rsidRDefault="00FF48BF" w:rsidP="009E291A">
            <w:pPr>
              <w:rPr>
                <w:b/>
              </w:rPr>
            </w:pPr>
          </w:p>
          <w:p w:rsidR="006A6669" w:rsidRPr="006A6669" w:rsidRDefault="006A6669" w:rsidP="009E291A">
            <w:pPr>
              <w:rPr>
                <w:b/>
                <w:color w:val="FF0000"/>
                <w:sz w:val="18"/>
                <w:szCs w:val="18"/>
              </w:rPr>
            </w:pPr>
            <w:proofErr w:type="gramStart"/>
            <w:r w:rsidRPr="006A6669">
              <w:rPr>
                <w:b/>
                <w:color w:val="FF0000"/>
                <w:sz w:val="18"/>
                <w:szCs w:val="18"/>
              </w:rPr>
              <w:t>Foreldremøte  fra</w:t>
            </w:r>
            <w:proofErr w:type="gramEnd"/>
            <w:r w:rsidRPr="006A6669">
              <w:rPr>
                <w:b/>
                <w:color w:val="FF0000"/>
                <w:sz w:val="18"/>
                <w:szCs w:val="18"/>
              </w:rPr>
              <w:t xml:space="preserve"> </w:t>
            </w:r>
            <w:proofErr w:type="spellStart"/>
            <w:r>
              <w:rPr>
                <w:b/>
                <w:color w:val="FF0000"/>
                <w:sz w:val="18"/>
                <w:szCs w:val="18"/>
              </w:rPr>
              <w:t>kl</w:t>
            </w:r>
            <w:proofErr w:type="spellEnd"/>
            <w:r>
              <w:rPr>
                <w:b/>
                <w:color w:val="FF0000"/>
                <w:sz w:val="18"/>
                <w:szCs w:val="18"/>
              </w:rPr>
              <w:t>:</w:t>
            </w:r>
            <w:r w:rsidRPr="006A6669">
              <w:rPr>
                <w:b/>
                <w:color w:val="FF0000"/>
                <w:sz w:val="18"/>
                <w:szCs w:val="18"/>
              </w:rPr>
              <w:t xml:space="preserve"> 18.00-20.00</w:t>
            </w:r>
          </w:p>
        </w:tc>
        <w:tc>
          <w:tcPr>
            <w:tcW w:w="1536" w:type="dxa"/>
          </w:tcPr>
          <w:p w:rsidR="00A76193" w:rsidRPr="00A76193" w:rsidRDefault="00A76193" w:rsidP="009E291A">
            <w:pPr>
              <w:rPr>
                <w:sz w:val="18"/>
                <w:szCs w:val="18"/>
              </w:rPr>
            </w:pPr>
          </w:p>
        </w:tc>
      </w:tr>
      <w:tr w:rsidR="005E2467" w:rsidTr="00A76193">
        <w:trPr>
          <w:trHeight w:val="447"/>
        </w:trPr>
        <w:tc>
          <w:tcPr>
            <w:tcW w:w="675" w:type="dxa"/>
            <w:shd w:val="clear" w:color="auto" w:fill="DBE5F1" w:themeFill="accent1" w:themeFillTint="33"/>
          </w:tcPr>
          <w:p w:rsidR="009E291A" w:rsidRPr="00A76193" w:rsidRDefault="009E291A" w:rsidP="009E291A">
            <w:pPr>
              <w:rPr>
                <w:sz w:val="18"/>
                <w:szCs w:val="18"/>
              </w:rPr>
            </w:pPr>
            <w:r w:rsidRPr="00A76193">
              <w:rPr>
                <w:sz w:val="18"/>
                <w:szCs w:val="18"/>
              </w:rPr>
              <w:t>Uke 38</w:t>
            </w:r>
          </w:p>
        </w:tc>
        <w:tc>
          <w:tcPr>
            <w:tcW w:w="1843" w:type="dxa"/>
            <w:shd w:val="clear" w:color="auto" w:fill="DBE5F1" w:themeFill="accent1" w:themeFillTint="33"/>
          </w:tcPr>
          <w:p w:rsidR="009E291A" w:rsidRPr="00A76193" w:rsidRDefault="00A76193" w:rsidP="009E291A">
            <w:pPr>
              <w:rPr>
                <w:sz w:val="18"/>
                <w:szCs w:val="18"/>
              </w:rPr>
            </w:pPr>
            <w:r w:rsidRPr="00A76193">
              <w:rPr>
                <w:sz w:val="18"/>
                <w:szCs w:val="18"/>
              </w:rPr>
              <w:t>Mandag 17.</w:t>
            </w:r>
          </w:p>
          <w:p w:rsidR="00A76193" w:rsidRPr="00A76193" w:rsidRDefault="00A76193" w:rsidP="009E291A">
            <w:pPr>
              <w:rPr>
                <w:sz w:val="18"/>
                <w:szCs w:val="18"/>
              </w:rPr>
            </w:pPr>
          </w:p>
        </w:tc>
        <w:tc>
          <w:tcPr>
            <w:tcW w:w="1701" w:type="dxa"/>
            <w:shd w:val="clear" w:color="auto" w:fill="DBE5F1" w:themeFill="accent1" w:themeFillTint="33"/>
          </w:tcPr>
          <w:p w:rsidR="009E291A" w:rsidRPr="00A76193" w:rsidRDefault="00A76193" w:rsidP="009E291A">
            <w:pPr>
              <w:rPr>
                <w:sz w:val="18"/>
                <w:szCs w:val="18"/>
              </w:rPr>
            </w:pPr>
            <w:r w:rsidRPr="00A76193">
              <w:rPr>
                <w:sz w:val="18"/>
                <w:szCs w:val="18"/>
              </w:rPr>
              <w:t>Tirsdag 18.</w:t>
            </w:r>
          </w:p>
        </w:tc>
        <w:tc>
          <w:tcPr>
            <w:tcW w:w="1701" w:type="dxa"/>
            <w:shd w:val="clear" w:color="auto" w:fill="DBE5F1" w:themeFill="accent1" w:themeFillTint="33"/>
          </w:tcPr>
          <w:p w:rsidR="009E291A" w:rsidRPr="00A76193" w:rsidRDefault="00A76193" w:rsidP="009E291A">
            <w:pPr>
              <w:rPr>
                <w:sz w:val="18"/>
                <w:szCs w:val="18"/>
              </w:rPr>
            </w:pPr>
            <w:r w:rsidRPr="00A76193">
              <w:rPr>
                <w:sz w:val="18"/>
                <w:szCs w:val="18"/>
              </w:rPr>
              <w:t>Onsdag 19.</w:t>
            </w:r>
          </w:p>
        </w:tc>
        <w:tc>
          <w:tcPr>
            <w:tcW w:w="1756" w:type="dxa"/>
            <w:shd w:val="clear" w:color="auto" w:fill="DBE5F1" w:themeFill="accent1" w:themeFillTint="33"/>
          </w:tcPr>
          <w:p w:rsidR="009E291A" w:rsidRPr="00A76193" w:rsidRDefault="00A76193" w:rsidP="009E291A">
            <w:pPr>
              <w:rPr>
                <w:sz w:val="18"/>
                <w:szCs w:val="18"/>
              </w:rPr>
            </w:pPr>
            <w:r w:rsidRPr="00A76193">
              <w:rPr>
                <w:sz w:val="18"/>
                <w:szCs w:val="18"/>
              </w:rPr>
              <w:t xml:space="preserve">Torsdag 20. </w:t>
            </w:r>
          </w:p>
        </w:tc>
        <w:tc>
          <w:tcPr>
            <w:tcW w:w="1536" w:type="dxa"/>
            <w:shd w:val="clear" w:color="auto" w:fill="DBE5F1" w:themeFill="accent1" w:themeFillTint="33"/>
          </w:tcPr>
          <w:p w:rsidR="009E291A" w:rsidRPr="00A76193" w:rsidRDefault="00A76193" w:rsidP="009E291A">
            <w:pPr>
              <w:rPr>
                <w:sz w:val="18"/>
                <w:szCs w:val="18"/>
              </w:rPr>
            </w:pPr>
            <w:r w:rsidRPr="00A76193">
              <w:rPr>
                <w:sz w:val="18"/>
                <w:szCs w:val="18"/>
              </w:rPr>
              <w:t>Fredag 21.</w:t>
            </w:r>
          </w:p>
        </w:tc>
      </w:tr>
      <w:tr w:rsidR="00FF48BF" w:rsidTr="005E1016">
        <w:trPr>
          <w:trHeight w:val="1741"/>
        </w:trPr>
        <w:tc>
          <w:tcPr>
            <w:tcW w:w="675" w:type="dxa"/>
          </w:tcPr>
          <w:p w:rsidR="00A76193" w:rsidRPr="00A76193" w:rsidRDefault="00A76193" w:rsidP="009E291A">
            <w:pPr>
              <w:rPr>
                <w:sz w:val="18"/>
                <w:szCs w:val="18"/>
              </w:rPr>
            </w:pPr>
          </w:p>
        </w:tc>
        <w:tc>
          <w:tcPr>
            <w:tcW w:w="1843" w:type="dxa"/>
          </w:tcPr>
          <w:p w:rsidR="00A76193" w:rsidRDefault="005E1016" w:rsidP="009E291A">
            <w:pPr>
              <w:rPr>
                <w:b/>
              </w:rPr>
            </w:pPr>
            <w:r>
              <w:rPr>
                <w:b/>
              </w:rPr>
              <w:t xml:space="preserve">  </w:t>
            </w:r>
            <w:proofErr w:type="spellStart"/>
            <w:r>
              <w:rPr>
                <w:b/>
              </w:rPr>
              <w:t>Turdag</w:t>
            </w:r>
            <w:proofErr w:type="spellEnd"/>
          </w:p>
          <w:p w:rsidR="005E1016" w:rsidRDefault="005E1016" w:rsidP="009E291A">
            <w:pPr>
              <w:rPr>
                <w:b/>
              </w:rPr>
            </w:pPr>
          </w:p>
          <w:p w:rsidR="005E1016" w:rsidRDefault="005E1016" w:rsidP="009E291A">
            <w:pPr>
              <w:rPr>
                <w:sz w:val="18"/>
                <w:szCs w:val="18"/>
              </w:rPr>
            </w:pPr>
            <w:r>
              <w:rPr>
                <w:b/>
              </w:rPr>
              <w:t xml:space="preserve"> </w:t>
            </w:r>
            <w:r w:rsidRPr="005E1016">
              <w:rPr>
                <w:sz w:val="18"/>
                <w:szCs w:val="18"/>
              </w:rPr>
              <w:t>Vi går fra barnehagen ca. 09.45</w:t>
            </w:r>
          </w:p>
          <w:p w:rsidR="00523F59" w:rsidRDefault="00523F59" w:rsidP="009E291A">
            <w:pPr>
              <w:rPr>
                <w:sz w:val="18"/>
                <w:szCs w:val="18"/>
              </w:rPr>
            </w:pPr>
          </w:p>
          <w:p w:rsidR="001A0F1F" w:rsidRDefault="001A0F1F" w:rsidP="009E291A">
            <w:pPr>
              <w:rPr>
                <w:sz w:val="18"/>
                <w:szCs w:val="18"/>
              </w:rPr>
            </w:pPr>
          </w:p>
          <w:p w:rsidR="00C86895" w:rsidRDefault="00C86895" w:rsidP="005E1016">
            <w:pPr>
              <w:rPr>
                <w:b/>
                <w:color w:val="FF0000"/>
                <w:sz w:val="18"/>
                <w:szCs w:val="18"/>
              </w:rPr>
            </w:pPr>
          </w:p>
          <w:p w:rsidR="005E1016" w:rsidRDefault="005E1016" w:rsidP="005E1016">
            <w:pPr>
              <w:rPr>
                <w:b/>
                <w:color w:val="FF0000"/>
                <w:sz w:val="18"/>
                <w:szCs w:val="18"/>
              </w:rPr>
            </w:pPr>
            <w:r>
              <w:rPr>
                <w:b/>
                <w:color w:val="FF0000"/>
                <w:sz w:val="18"/>
                <w:szCs w:val="18"/>
              </w:rPr>
              <w:t>Brannvernuke</w:t>
            </w:r>
          </w:p>
          <w:p w:rsidR="00523F59" w:rsidRPr="005E1016" w:rsidRDefault="00523F59" w:rsidP="005E1016">
            <w:pPr>
              <w:rPr>
                <w:b/>
                <w:color w:val="FF0000"/>
                <w:sz w:val="18"/>
                <w:szCs w:val="18"/>
              </w:rPr>
            </w:pPr>
          </w:p>
        </w:tc>
        <w:tc>
          <w:tcPr>
            <w:tcW w:w="1701" w:type="dxa"/>
          </w:tcPr>
          <w:p w:rsidR="00A76193" w:rsidRDefault="00A76193" w:rsidP="009E291A"/>
          <w:p w:rsidR="005E1016" w:rsidRDefault="005E1016" w:rsidP="009E291A"/>
          <w:p w:rsidR="005E1016" w:rsidRDefault="005E1016" w:rsidP="009E291A"/>
          <w:p w:rsidR="005E1016" w:rsidRDefault="005E1016" w:rsidP="009E291A">
            <w:pPr>
              <w:rPr>
                <w:b/>
                <w:sz w:val="18"/>
                <w:szCs w:val="18"/>
              </w:rPr>
            </w:pPr>
          </w:p>
          <w:p w:rsidR="005E1016" w:rsidRPr="005E1016" w:rsidRDefault="005E1016" w:rsidP="009E291A">
            <w:pPr>
              <w:rPr>
                <w:b/>
                <w:color w:val="FF0000"/>
                <w:sz w:val="18"/>
                <w:szCs w:val="18"/>
              </w:rPr>
            </w:pPr>
          </w:p>
        </w:tc>
        <w:tc>
          <w:tcPr>
            <w:tcW w:w="1701" w:type="dxa"/>
          </w:tcPr>
          <w:p w:rsidR="008813D0" w:rsidRDefault="00523F59" w:rsidP="009E291A">
            <w:pPr>
              <w:rPr>
                <w:b/>
              </w:rPr>
            </w:pPr>
            <w:r>
              <w:rPr>
                <w:b/>
              </w:rPr>
              <w:t>Brannvern samling</w:t>
            </w:r>
          </w:p>
          <w:p w:rsidR="00523F59" w:rsidRPr="00523F59" w:rsidRDefault="00523F59" w:rsidP="009E291A">
            <w:pPr>
              <w:rPr>
                <w:b/>
                <w:sz w:val="18"/>
                <w:szCs w:val="18"/>
              </w:rPr>
            </w:pPr>
          </w:p>
          <w:p w:rsidR="005E1016" w:rsidRDefault="00C86895" w:rsidP="009E291A">
            <w:pPr>
              <w:rPr>
                <w:b/>
              </w:rPr>
            </w:pPr>
            <w:r>
              <w:rPr>
                <w:b/>
                <w:noProof/>
                <w:lang w:eastAsia="nb-NO"/>
              </w:rPr>
              <w:drawing>
                <wp:inline distT="0" distB="0" distL="0" distR="0">
                  <wp:extent cx="731520" cy="471948"/>
                  <wp:effectExtent l="0" t="0" r="0" b="444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ørni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2635" cy="472667"/>
                          </a:xfrm>
                          <a:prstGeom prst="rect">
                            <a:avLst/>
                          </a:prstGeom>
                        </pic:spPr>
                      </pic:pic>
                    </a:graphicData>
                  </a:graphic>
                </wp:inline>
              </w:drawing>
            </w:r>
          </w:p>
          <w:p w:rsidR="005E1016" w:rsidRDefault="005E1016" w:rsidP="009E291A">
            <w:pPr>
              <w:rPr>
                <w:b/>
              </w:rPr>
            </w:pPr>
          </w:p>
          <w:p w:rsidR="005E1016" w:rsidRPr="00C86895" w:rsidRDefault="00C86895" w:rsidP="009E291A">
            <w:pPr>
              <w:rPr>
                <w:sz w:val="18"/>
                <w:szCs w:val="18"/>
              </w:rPr>
            </w:pPr>
            <w:r>
              <w:rPr>
                <w:sz w:val="18"/>
                <w:szCs w:val="18"/>
              </w:rPr>
              <w:t xml:space="preserve">Vi blir kjent med </w:t>
            </w:r>
            <w:proofErr w:type="spellStart"/>
            <w:r>
              <w:rPr>
                <w:sz w:val="18"/>
                <w:szCs w:val="18"/>
              </w:rPr>
              <w:t>Bjørnis</w:t>
            </w:r>
            <w:proofErr w:type="spellEnd"/>
          </w:p>
        </w:tc>
        <w:tc>
          <w:tcPr>
            <w:tcW w:w="1756" w:type="dxa"/>
          </w:tcPr>
          <w:p w:rsidR="00523F59" w:rsidRDefault="005E2467" w:rsidP="009E291A">
            <w:pPr>
              <w:rPr>
                <w:b/>
              </w:rPr>
            </w:pPr>
            <w:r>
              <w:rPr>
                <w:b/>
              </w:rPr>
              <w:t>Brannvern samling</w:t>
            </w:r>
          </w:p>
          <w:p w:rsidR="00C86895" w:rsidRPr="00C86895" w:rsidRDefault="00C86895" w:rsidP="009E291A">
            <w:pPr>
              <w:rPr>
                <w:b/>
              </w:rPr>
            </w:pPr>
          </w:p>
          <w:p w:rsidR="00523F59" w:rsidRDefault="00C86895" w:rsidP="009E291A">
            <w:r>
              <w:rPr>
                <w:noProof/>
                <w:lang w:eastAsia="nb-NO"/>
              </w:rPr>
              <w:drawing>
                <wp:inline distT="0" distB="0" distL="0" distR="0" wp14:anchorId="5668ED06" wp14:editId="1259DEB7">
                  <wp:extent cx="841248" cy="649471"/>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nøvels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3877" cy="651501"/>
                          </a:xfrm>
                          <a:prstGeom prst="rect">
                            <a:avLst/>
                          </a:prstGeom>
                        </pic:spPr>
                      </pic:pic>
                    </a:graphicData>
                  </a:graphic>
                </wp:inline>
              </w:drawing>
            </w:r>
          </w:p>
          <w:p w:rsidR="00A76193" w:rsidRDefault="00A76193" w:rsidP="009E291A"/>
        </w:tc>
        <w:tc>
          <w:tcPr>
            <w:tcW w:w="1536" w:type="dxa"/>
          </w:tcPr>
          <w:p w:rsidR="00A76193" w:rsidRDefault="005E2467" w:rsidP="009E291A">
            <w:pPr>
              <w:rPr>
                <w:b/>
              </w:rPr>
            </w:pPr>
            <w:r w:rsidRPr="005E2467">
              <w:rPr>
                <w:b/>
              </w:rPr>
              <w:t>Brannvern samling</w:t>
            </w:r>
          </w:p>
          <w:p w:rsidR="005E2467" w:rsidRPr="005E2467" w:rsidRDefault="005E2467" w:rsidP="009E291A">
            <w:pPr>
              <w:rPr>
                <w:b/>
              </w:rPr>
            </w:pPr>
          </w:p>
          <w:p w:rsidR="005E2467" w:rsidRDefault="005E2467" w:rsidP="009E291A">
            <w:r>
              <w:rPr>
                <w:noProof/>
                <w:lang w:eastAsia="nb-NO"/>
              </w:rPr>
              <w:drawing>
                <wp:inline distT="0" distB="0" distL="0" distR="0">
                  <wp:extent cx="694944" cy="448351"/>
                  <wp:effectExtent l="0" t="0" r="0" b="889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ørni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6013" cy="449041"/>
                          </a:xfrm>
                          <a:prstGeom prst="rect">
                            <a:avLst/>
                          </a:prstGeom>
                        </pic:spPr>
                      </pic:pic>
                    </a:graphicData>
                  </a:graphic>
                </wp:inline>
              </w:drawing>
            </w:r>
          </w:p>
        </w:tc>
      </w:tr>
      <w:tr w:rsidR="005E2467" w:rsidTr="00A76193">
        <w:trPr>
          <w:trHeight w:val="497"/>
        </w:trPr>
        <w:tc>
          <w:tcPr>
            <w:tcW w:w="675" w:type="dxa"/>
            <w:shd w:val="clear" w:color="auto" w:fill="DBE5F1" w:themeFill="accent1" w:themeFillTint="33"/>
          </w:tcPr>
          <w:p w:rsidR="009E291A" w:rsidRPr="00A76193" w:rsidRDefault="009E291A" w:rsidP="009E291A">
            <w:pPr>
              <w:rPr>
                <w:sz w:val="18"/>
                <w:szCs w:val="18"/>
              </w:rPr>
            </w:pPr>
            <w:r w:rsidRPr="00A76193">
              <w:rPr>
                <w:sz w:val="18"/>
                <w:szCs w:val="18"/>
              </w:rPr>
              <w:t>Uke 39</w:t>
            </w:r>
          </w:p>
        </w:tc>
        <w:tc>
          <w:tcPr>
            <w:tcW w:w="1843" w:type="dxa"/>
            <w:shd w:val="clear" w:color="auto" w:fill="DBE5F1" w:themeFill="accent1" w:themeFillTint="33"/>
          </w:tcPr>
          <w:p w:rsidR="009E291A" w:rsidRPr="00A76193" w:rsidRDefault="00A76193" w:rsidP="009E291A">
            <w:pPr>
              <w:rPr>
                <w:sz w:val="18"/>
                <w:szCs w:val="18"/>
              </w:rPr>
            </w:pPr>
            <w:r w:rsidRPr="00A76193">
              <w:rPr>
                <w:sz w:val="18"/>
                <w:szCs w:val="18"/>
              </w:rPr>
              <w:t>Mandag 24.</w:t>
            </w:r>
          </w:p>
          <w:p w:rsidR="00A76193" w:rsidRPr="00A76193" w:rsidRDefault="00A76193" w:rsidP="009E291A">
            <w:pPr>
              <w:rPr>
                <w:sz w:val="18"/>
                <w:szCs w:val="18"/>
              </w:rPr>
            </w:pPr>
          </w:p>
        </w:tc>
        <w:tc>
          <w:tcPr>
            <w:tcW w:w="1701" w:type="dxa"/>
            <w:shd w:val="clear" w:color="auto" w:fill="DBE5F1" w:themeFill="accent1" w:themeFillTint="33"/>
          </w:tcPr>
          <w:p w:rsidR="009E291A" w:rsidRPr="00A76193" w:rsidRDefault="00A76193" w:rsidP="009E291A">
            <w:pPr>
              <w:rPr>
                <w:sz w:val="18"/>
                <w:szCs w:val="18"/>
              </w:rPr>
            </w:pPr>
            <w:r w:rsidRPr="00A76193">
              <w:rPr>
                <w:sz w:val="18"/>
                <w:szCs w:val="18"/>
              </w:rPr>
              <w:t xml:space="preserve">Tirsdag 25. </w:t>
            </w:r>
          </w:p>
        </w:tc>
        <w:tc>
          <w:tcPr>
            <w:tcW w:w="1701" w:type="dxa"/>
            <w:shd w:val="clear" w:color="auto" w:fill="DBE5F1" w:themeFill="accent1" w:themeFillTint="33"/>
          </w:tcPr>
          <w:p w:rsidR="009E291A" w:rsidRPr="00A76193" w:rsidRDefault="00A76193" w:rsidP="009E291A">
            <w:pPr>
              <w:rPr>
                <w:sz w:val="18"/>
                <w:szCs w:val="18"/>
              </w:rPr>
            </w:pPr>
            <w:r w:rsidRPr="00A76193">
              <w:rPr>
                <w:sz w:val="18"/>
                <w:szCs w:val="18"/>
              </w:rPr>
              <w:t xml:space="preserve">Onsdag 26. </w:t>
            </w:r>
          </w:p>
        </w:tc>
        <w:tc>
          <w:tcPr>
            <w:tcW w:w="1756" w:type="dxa"/>
            <w:shd w:val="clear" w:color="auto" w:fill="DBE5F1" w:themeFill="accent1" w:themeFillTint="33"/>
          </w:tcPr>
          <w:p w:rsidR="009E291A" w:rsidRPr="00A76193" w:rsidRDefault="00A76193" w:rsidP="009E291A">
            <w:pPr>
              <w:rPr>
                <w:sz w:val="18"/>
                <w:szCs w:val="18"/>
              </w:rPr>
            </w:pPr>
            <w:r w:rsidRPr="00A76193">
              <w:rPr>
                <w:sz w:val="18"/>
                <w:szCs w:val="18"/>
              </w:rPr>
              <w:t xml:space="preserve">Torsdag 27. </w:t>
            </w:r>
          </w:p>
        </w:tc>
        <w:tc>
          <w:tcPr>
            <w:tcW w:w="1536" w:type="dxa"/>
            <w:shd w:val="clear" w:color="auto" w:fill="DBE5F1" w:themeFill="accent1" w:themeFillTint="33"/>
          </w:tcPr>
          <w:p w:rsidR="009E291A" w:rsidRPr="00A76193" w:rsidRDefault="00A76193" w:rsidP="009E291A">
            <w:pPr>
              <w:rPr>
                <w:sz w:val="18"/>
                <w:szCs w:val="18"/>
              </w:rPr>
            </w:pPr>
            <w:r w:rsidRPr="00A76193">
              <w:rPr>
                <w:sz w:val="18"/>
                <w:szCs w:val="18"/>
              </w:rPr>
              <w:t>Fredag 28.</w:t>
            </w:r>
          </w:p>
        </w:tc>
      </w:tr>
      <w:tr w:rsidR="00FF48BF" w:rsidTr="009E291A">
        <w:trPr>
          <w:trHeight w:val="852"/>
        </w:trPr>
        <w:tc>
          <w:tcPr>
            <w:tcW w:w="675" w:type="dxa"/>
          </w:tcPr>
          <w:p w:rsidR="00A76193" w:rsidRDefault="00A76193" w:rsidP="009E291A"/>
        </w:tc>
        <w:tc>
          <w:tcPr>
            <w:tcW w:w="1843" w:type="dxa"/>
          </w:tcPr>
          <w:p w:rsidR="00A76193" w:rsidRDefault="00523F59" w:rsidP="009E291A">
            <w:pPr>
              <w:rPr>
                <w:b/>
              </w:rPr>
            </w:pPr>
            <w:r w:rsidRPr="00523F59">
              <w:rPr>
                <w:b/>
              </w:rPr>
              <w:t xml:space="preserve">  </w:t>
            </w:r>
            <w:proofErr w:type="spellStart"/>
            <w:r w:rsidRPr="00523F59">
              <w:rPr>
                <w:b/>
              </w:rPr>
              <w:t>Turdag</w:t>
            </w:r>
            <w:proofErr w:type="spellEnd"/>
          </w:p>
          <w:p w:rsidR="00523F59" w:rsidRDefault="00523F59" w:rsidP="009E291A">
            <w:pPr>
              <w:rPr>
                <w:b/>
              </w:rPr>
            </w:pPr>
          </w:p>
          <w:p w:rsidR="00FF48BF" w:rsidRPr="00523F59" w:rsidRDefault="00FF48BF" w:rsidP="009E291A">
            <w:pPr>
              <w:rPr>
                <w:b/>
              </w:rPr>
            </w:pPr>
            <w:r>
              <w:rPr>
                <w:b/>
                <w:noProof/>
                <w:lang w:eastAsia="nb-NO"/>
              </w:rPr>
              <w:drawing>
                <wp:inline distT="0" distB="0" distL="0" distR="0">
                  <wp:extent cx="890016" cy="859271"/>
                  <wp:effectExtent l="0" t="0" r="5715"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dag.jpg"/>
                          <pic:cNvPicPr/>
                        </pic:nvPicPr>
                        <pic:blipFill>
                          <a:blip r:embed="rId7">
                            <a:extLst>
                              <a:ext uri="{28A0092B-C50C-407E-A947-70E740481C1C}">
                                <a14:useLocalDpi xmlns:a14="http://schemas.microsoft.com/office/drawing/2010/main" val="0"/>
                              </a:ext>
                            </a:extLst>
                          </a:blip>
                          <a:stretch>
                            <a:fillRect/>
                          </a:stretch>
                        </pic:blipFill>
                        <pic:spPr>
                          <a:xfrm>
                            <a:off x="0" y="0"/>
                            <a:ext cx="891600" cy="860800"/>
                          </a:xfrm>
                          <a:prstGeom prst="rect">
                            <a:avLst/>
                          </a:prstGeom>
                        </pic:spPr>
                      </pic:pic>
                    </a:graphicData>
                  </a:graphic>
                </wp:inline>
              </w:drawing>
            </w:r>
          </w:p>
          <w:p w:rsidR="00A76193" w:rsidRPr="00FF48BF" w:rsidRDefault="00523F59" w:rsidP="009E291A">
            <w:pPr>
              <w:rPr>
                <w:sz w:val="18"/>
                <w:szCs w:val="18"/>
              </w:rPr>
            </w:pPr>
            <w:r>
              <w:rPr>
                <w:sz w:val="18"/>
                <w:szCs w:val="18"/>
              </w:rPr>
              <w:t>Vi går fra barnehagen ca. 09.45</w:t>
            </w:r>
          </w:p>
        </w:tc>
        <w:tc>
          <w:tcPr>
            <w:tcW w:w="1701" w:type="dxa"/>
          </w:tcPr>
          <w:p w:rsidR="00A76193" w:rsidRDefault="00A76193" w:rsidP="009E291A"/>
        </w:tc>
        <w:tc>
          <w:tcPr>
            <w:tcW w:w="1701" w:type="dxa"/>
          </w:tcPr>
          <w:p w:rsidR="00A76193" w:rsidRDefault="00302693" w:rsidP="009E291A">
            <w:pPr>
              <w:rPr>
                <w:b/>
              </w:rPr>
            </w:pPr>
            <w:r>
              <w:t xml:space="preserve"> </w:t>
            </w:r>
            <w:r w:rsidRPr="00302693">
              <w:rPr>
                <w:b/>
              </w:rPr>
              <w:t>Kristen samling</w:t>
            </w:r>
          </w:p>
          <w:p w:rsidR="00FF48BF" w:rsidRDefault="00FF48BF" w:rsidP="009E291A">
            <w:pPr>
              <w:rPr>
                <w:b/>
              </w:rPr>
            </w:pPr>
          </w:p>
          <w:p w:rsidR="00523F59" w:rsidRDefault="007455EE" w:rsidP="009E291A">
            <w:pPr>
              <w:rPr>
                <w:b/>
              </w:rPr>
            </w:pPr>
            <w:r>
              <w:rPr>
                <w:b/>
                <w:noProof/>
                <w:lang w:eastAsia="nb-NO"/>
              </w:rPr>
              <w:drawing>
                <wp:inline distT="0" distB="0" distL="0" distR="0">
                  <wp:extent cx="981456" cy="722519"/>
                  <wp:effectExtent l="0" t="0" r="0" b="190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pelse.jpg"/>
                          <pic:cNvPicPr/>
                        </pic:nvPicPr>
                        <pic:blipFill>
                          <a:blip r:embed="rId12">
                            <a:extLst>
                              <a:ext uri="{28A0092B-C50C-407E-A947-70E740481C1C}">
                                <a14:useLocalDpi xmlns:a14="http://schemas.microsoft.com/office/drawing/2010/main" val="0"/>
                              </a:ext>
                            </a:extLst>
                          </a:blip>
                          <a:stretch>
                            <a:fillRect/>
                          </a:stretch>
                        </pic:blipFill>
                        <pic:spPr>
                          <a:xfrm>
                            <a:off x="0" y="0"/>
                            <a:ext cx="982592" cy="723355"/>
                          </a:xfrm>
                          <a:prstGeom prst="rect">
                            <a:avLst/>
                          </a:prstGeom>
                        </pic:spPr>
                      </pic:pic>
                    </a:graphicData>
                  </a:graphic>
                </wp:inline>
              </w:drawing>
            </w:r>
          </w:p>
          <w:p w:rsidR="00FF48BF" w:rsidRDefault="00FF48BF" w:rsidP="009E291A">
            <w:pPr>
              <w:rPr>
                <w:sz w:val="18"/>
                <w:szCs w:val="18"/>
              </w:rPr>
            </w:pPr>
          </w:p>
          <w:p w:rsidR="00302693" w:rsidRPr="00302693" w:rsidRDefault="00302693" w:rsidP="009E291A">
            <w:pPr>
              <w:rPr>
                <w:sz w:val="18"/>
                <w:szCs w:val="18"/>
              </w:rPr>
            </w:pPr>
            <w:r>
              <w:rPr>
                <w:sz w:val="18"/>
                <w:szCs w:val="18"/>
              </w:rPr>
              <w:t>Vi hører om skapelsesberetningen</w:t>
            </w:r>
          </w:p>
        </w:tc>
        <w:tc>
          <w:tcPr>
            <w:tcW w:w="1756" w:type="dxa"/>
          </w:tcPr>
          <w:p w:rsidR="00A76193" w:rsidRDefault="00C86895" w:rsidP="009E291A">
            <w:pPr>
              <w:rPr>
                <w:b/>
              </w:rPr>
            </w:pPr>
            <w:r>
              <w:rPr>
                <w:b/>
              </w:rPr>
              <w:t xml:space="preserve">  </w:t>
            </w:r>
            <w:r w:rsidRPr="00C86895">
              <w:rPr>
                <w:b/>
              </w:rPr>
              <w:t>Grupper</w:t>
            </w:r>
          </w:p>
          <w:p w:rsidR="005E2467" w:rsidRDefault="005E2467" w:rsidP="009E291A">
            <w:pPr>
              <w:rPr>
                <w:b/>
              </w:rPr>
            </w:pPr>
          </w:p>
          <w:p w:rsidR="00C86895" w:rsidRPr="00C86895" w:rsidRDefault="00C86895" w:rsidP="009E291A">
            <w:pPr>
              <w:rPr>
                <w:b/>
              </w:rPr>
            </w:pPr>
            <w:r>
              <w:rPr>
                <w:b/>
                <w:noProof/>
                <w:lang w:eastAsia="nb-NO"/>
              </w:rPr>
              <w:drawing>
                <wp:inline distT="0" distB="0" distL="0" distR="0">
                  <wp:extent cx="953057" cy="615057"/>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PPER.jpg"/>
                          <pic:cNvPicPr/>
                        </pic:nvPicPr>
                        <pic:blipFill>
                          <a:blip r:embed="rId6">
                            <a:extLst>
                              <a:ext uri="{28A0092B-C50C-407E-A947-70E740481C1C}">
                                <a14:useLocalDpi xmlns:a14="http://schemas.microsoft.com/office/drawing/2010/main" val="0"/>
                              </a:ext>
                            </a:extLst>
                          </a:blip>
                          <a:stretch>
                            <a:fillRect/>
                          </a:stretch>
                        </pic:blipFill>
                        <pic:spPr>
                          <a:xfrm>
                            <a:off x="0" y="0"/>
                            <a:ext cx="959367" cy="619129"/>
                          </a:xfrm>
                          <a:prstGeom prst="rect">
                            <a:avLst/>
                          </a:prstGeom>
                        </pic:spPr>
                      </pic:pic>
                    </a:graphicData>
                  </a:graphic>
                </wp:inline>
              </w:drawing>
            </w:r>
          </w:p>
        </w:tc>
        <w:tc>
          <w:tcPr>
            <w:tcW w:w="1536" w:type="dxa"/>
          </w:tcPr>
          <w:p w:rsidR="00A76193" w:rsidRDefault="00523F59" w:rsidP="009E291A">
            <w:pPr>
              <w:rPr>
                <w:b/>
              </w:rPr>
            </w:pPr>
            <w:r w:rsidRPr="00523F59">
              <w:rPr>
                <w:b/>
              </w:rPr>
              <w:t>Fredagsfest</w:t>
            </w:r>
          </w:p>
          <w:p w:rsidR="005E2467" w:rsidRDefault="005E2467" w:rsidP="009E291A">
            <w:pPr>
              <w:rPr>
                <w:b/>
              </w:rPr>
            </w:pPr>
          </w:p>
          <w:p w:rsidR="005E2467" w:rsidRPr="005E2467" w:rsidRDefault="00C33BEC" w:rsidP="009E291A">
            <w:pPr>
              <w:rPr>
                <w:sz w:val="18"/>
                <w:szCs w:val="18"/>
              </w:rPr>
            </w:pPr>
            <w:r>
              <w:rPr>
                <w:sz w:val="18"/>
                <w:szCs w:val="18"/>
              </w:rPr>
              <w:t xml:space="preserve">Vi er </w:t>
            </w:r>
            <w:proofErr w:type="gramStart"/>
            <w:r>
              <w:rPr>
                <w:sz w:val="18"/>
                <w:szCs w:val="18"/>
              </w:rPr>
              <w:t xml:space="preserve">sammen </w:t>
            </w:r>
            <w:r w:rsidR="005E2467">
              <w:rPr>
                <w:sz w:val="18"/>
                <w:szCs w:val="18"/>
              </w:rPr>
              <w:t xml:space="preserve"> med</w:t>
            </w:r>
            <w:proofErr w:type="gramEnd"/>
            <w:r w:rsidR="005E2467">
              <w:rPr>
                <w:sz w:val="18"/>
                <w:szCs w:val="18"/>
              </w:rPr>
              <w:t xml:space="preserve"> Eikenøtta</w:t>
            </w:r>
          </w:p>
          <w:p w:rsidR="005E2467" w:rsidRPr="00523F59" w:rsidRDefault="005E2467" w:rsidP="009E291A">
            <w:pPr>
              <w:rPr>
                <w:b/>
              </w:rPr>
            </w:pPr>
            <w:r>
              <w:rPr>
                <w:b/>
                <w:noProof/>
                <w:lang w:eastAsia="nb-NO"/>
              </w:rPr>
              <w:drawing>
                <wp:inline distT="0" distB="0" distL="0" distR="0">
                  <wp:extent cx="896112" cy="97629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ong.jpg"/>
                          <pic:cNvPicPr/>
                        </pic:nvPicPr>
                        <pic:blipFill>
                          <a:blip r:embed="rId13">
                            <a:extLst>
                              <a:ext uri="{28A0092B-C50C-407E-A947-70E740481C1C}">
                                <a14:useLocalDpi xmlns:a14="http://schemas.microsoft.com/office/drawing/2010/main" val="0"/>
                              </a:ext>
                            </a:extLst>
                          </a:blip>
                          <a:stretch>
                            <a:fillRect/>
                          </a:stretch>
                        </pic:blipFill>
                        <pic:spPr>
                          <a:xfrm>
                            <a:off x="0" y="0"/>
                            <a:ext cx="897808" cy="978137"/>
                          </a:xfrm>
                          <a:prstGeom prst="rect">
                            <a:avLst/>
                          </a:prstGeom>
                        </pic:spPr>
                      </pic:pic>
                    </a:graphicData>
                  </a:graphic>
                </wp:inline>
              </w:drawing>
            </w:r>
          </w:p>
        </w:tc>
      </w:tr>
    </w:tbl>
    <w:p w:rsidR="009E291A" w:rsidRPr="009E291A" w:rsidRDefault="009E291A" w:rsidP="009E291A"/>
    <w:p w:rsidR="009E291A" w:rsidRDefault="009E291A" w:rsidP="009E291A">
      <w:pPr>
        <w:pStyle w:val="Overskrift2"/>
      </w:pPr>
    </w:p>
    <w:p w:rsidR="009E291A" w:rsidRDefault="005E2467">
      <w:r>
        <w:t>Velkommen til et nytt barnehageår her på Nøtteliten, håper alle har hatt en fin og innholdsrik sommer.</w:t>
      </w:r>
      <w:r w:rsidR="00830CDE">
        <w:t xml:space="preserve">  </w:t>
      </w:r>
      <w:bookmarkStart w:id="0" w:name="_GoBack"/>
      <w:bookmarkEnd w:id="0"/>
    </w:p>
    <w:p w:rsidR="00D31388" w:rsidRPr="005E7E77" w:rsidRDefault="00830CDE">
      <w:r>
        <w:lastRenderedPageBreak/>
        <w:t xml:space="preserve">I rammeplanen for barnehagen står det at: « </w:t>
      </w:r>
      <w:r w:rsidRPr="00830CDE">
        <w:rPr>
          <w:i/>
        </w:rPr>
        <w:t>barnehagen skal tilpasse rutiner og organisere tid og rom, slik at barna får tid til å bli kjent, etablere relasjoner samt knytte seg til personalet og andre barn.»</w:t>
      </w:r>
      <w:r>
        <w:rPr>
          <w:i/>
        </w:rPr>
        <w:t xml:space="preserve"> </w:t>
      </w:r>
      <w:r w:rsidR="007F32D9">
        <w:t>Dette er noe vi jobber for i disse tilvenningstider.</w:t>
      </w:r>
      <w:r w:rsidR="00D178DC">
        <w:t xml:space="preserve"> Vi har bevisst hatt rolige dager uten for mye voksenstyrte aktiviteter, slik at barna skal få god tid til å leke, bli kjent og til å bli trygge.</w:t>
      </w:r>
    </w:p>
    <w:p w:rsidR="00830CDE" w:rsidRDefault="00830CDE">
      <w:r>
        <w:t>Det er en ny hverdag</w:t>
      </w:r>
      <w:r w:rsidR="00D31388">
        <w:t xml:space="preserve"> for de yngste som begynner i barnehagen, og dette er ofte det første møte med et annet miljø utenfor hjemmet. Trygghet og tilknytning er det mest sentrale for de yngste i denne perioden. Målet vårt denne måneden har vært å gjøre barna trygge på miljøet, hverandre og de voksne i et rolig tempo. En jobb som fortsetter utover høsten. Vi er opptatt av at barna får en positiv opplevelse av barnehagen og mener at tilvenningen gjøres best ut fra individuelle behov og premisser.</w:t>
      </w:r>
    </w:p>
    <w:p w:rsidR="00C82C3F" w:rsidRDefault="00C82C3F">
      <w:r>
        <w:t xml:space="preserve">Det har gått veldig bra med alle sammen </w:t>
      </w:r>
      <w:r>
        <w:sym w:font="Wingdings" w:char="F04A"/>
      </w:r>
    </w:p>
    <w:p w:rsidR="005E7E77" w:rsidRDefault="005E7E77"/>
    <w:p w:rsidR="005E7E77" w:rsidRDefault="005E7E77">
      <w:pPr>
        <w:rPr>
          <w:b/>
          <w:sz w:val="28"/>
          <w:szCs w:val="28"/>
          <w:u w:val="single"/>
        </w:rPr>
      </w:pPr>
      <w:r w:rsidRPr="005E7E77">
        <w:rPr>
          <w:b/>
          <w:sz w:val="28"/>
          <w:szCs w:val="28"/>
          <w:u w:val="single"/>
        </w:rPr>
        <w:t>September på Nøtteliten</w:t>
      </w:r>
    </w:p>
    <w:p w:rsidR="005E7E77" w:rsidRDefault="005E7E77">
      <w:r w:rsidRPr="00982069">
        <w:t>Denne måneden kommer fortsatt til å være preget av tilvenning, bli kjent og danne relasjoner.</w:t>
      </w:r>
      <w:r w:rsidR="00C33BEC">
        <w:t xml:space="preserve"> Det er </w:t>
      </w:r>
      <w:r w:rsidR="00982069" w:rsidRPr="00982069">
        <w:t xml:space="preserve">likevel tid for å </w:t>
      </w:r>
      <w:r w:rsidR="00982069">
        <w:t xml:space="preserve">starte opp med faste aktiviteter, </w:t>
      </w:r>
      <w:proofErr w:type="spellStart"/>
      <w:r w:rsidR="00982069">
        <w:t>turdager</w:t>
      </w:r>
      <w:proofErr w:type="spellEnd"/>
      <w:r w:rsidR="00982069">
        <w:t xml:space="preserve">, varmmat, samlinger og alt som hører med. Dette er med på å skape en fast dagsrytme, og </w:t>
      </w:r>
      <w:proofErr w:type="spellStart"/>
      <w:r w:rsidR="00982069">
        <w:t>ukesrytme</w:t>
      </w:r>
      <w:proofErr w:type="spellEnd"/>
      <w:r w:rsidR="00982069">
        <w:t xml:space="preserve"> som skaper forutsigbarhet og trygghet for barna.</w:t>
      </w:r>
    </w:p>
    <w:p w:rsidR="00D926D7" w:rsidRPr="00D926D7" w:rsidRDefault="00D926D7">
      <w:r w:rsidRPr="00D926D7">
        <w:rPr>
          <w:b/>
        </w:rPr>
        <w:t>Torsdag 13. september</w:t>
      </w:r>
      <w:r>
        <w:rPr>
          <w:b/>
        </w:rPr>
        <w:t xml:space="preserve"> </w:t>
      </w:r>
      <w:r>
        <w:t>foreldremøte i barnehagen fra 18.00 til ca. 20.00. Her vil det bli presentert barnehagens satsningsområder, praktisk info og info om hverdagen vår.</w:t>
      </w:r>
    </w:p>
    <w:p w:rsidR="00AE3F49" w:rsidRDefault="00AE3F49">
      <w:r w:rsidRPr="00AE3F49">
        <w:rPr>
          <w:b/>
        </w:rPr>
        <w:t>Mandag 17. september</w:t>
      </w:r>
      <w:r>
        <w:t xml:space="preserve"> starter brannvernuka. Dette er en kampanjeuke som arrangeres av Norsk brannvernforening som har brannforebyggende arbeid som mål. Dette skal markeres i barnehagen med samlinger med ulikt innhold. Vi skal bli kjent med Brannbamsen </w:t>
      </w:r>
      <w:proofErr w:type="spellStart"/>
      <w:r>
        <w:t>Bjørnis</w:t>
      </w:r>
      <w:proofErr w:type="spellEnd"/>
      <w:r>
        <w:t xml:space="preserve"> som er en ny nasjonal satsning når det gjelder brannvernopplæring for barn i barnehager.</w:t>
      </w:r>
    </w:p>
    <w:p w:rsidR="00AE3F49" w:rsidRDefault="00AE3F49">
      <w:r>
        <w:t>Vi kommer til å gjennomføre en brannøvelse hvor vi skal trene på barnehag</w:t>
      </w:r>
      <w:r w:rsidR="00D926D7">
        <w:t>ens branninstruks, det vil si,</w:t>
      </w:r>
      <w:r>
        <w:t xml:space="preserve"> trinn for trinn oppskrift over hva vi skal gjøre dersom brannalarmen går. </w:t>
      </w:r>
      <w:r w:rsidR="00D926D7">
        <w:t xml:space="preserve"> En brannøvelse med en pipende brannalarm kan være skremmende i seg selv, derfor har vi valgt å legge brannøvelsen til litt senere utpå høsten når barna er mere kjente og trygge på omgivelsene.</w:t>
      </w:r>
    </w:p>
    <w:p w:rsidR="00D926D7" w:rsidRDefault="00D926D7">
      <w:r>
        <w:t>Nå som høsten har kommet snikende er det fint om barna har litt tykkere klær i hyllene sine.</w:t>
      </w:r>
    </w:p>
    <w:p w:rsidR="00D926D7" w:rsidRDefault="00D926D7">
      <w:r>
        <w:t>Lag dere en fin september!</w:t>
      </w:r>
    </w:p>
    <w:p w:rsidR="00D926D7" w:rsidRDefault="00D926D7">
      <w:r>
        <w:t>Hilsen personalet på Nøtteliten</w:t>
      </w:r>
      <w:r w:rsidR="00C33BEC">
        <w:t>.</w:t>
      </w:r>
    </w:p>
    <w:p w:rsidR="00AE3F49" w:rsidRDefault="00AE3F49"/>
    <w:p w:rsidR="005E7E77" w:rsidRPr="00830CDE" w:rsidRDefault="005E7E77"/>
    <w:sectPr w:rsidR="005E7E77" w:rsidRPr="00830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1A"/>
    <w:rsid w:val="000479E2"/>
    <w:rsid w:val="001A0F1F"/>
    <w:rsid w:val="00302693"/>
    <w:rsid w:val="00523F59"/>
    <w:rsid w:val="005E1016"/>
    <w:rsid w:val="005E2467"/>
    <w:rsid w:val="005E7E77"/>
    <w:rsid w:val="006A6669"/>
    <w:rsid w:val="006A6D71"/>
    <w:rsid w:val="007455EE"/>
    <w:rsid w:val="007F32D9"/>
    <w:rsid w:val="00830CDE"/>
    <w:rsid w:val="008813D0"/>
    <w:rsid w:val="00982069"/>
    <w:rsid w:val="009948FF"/>
    <w:rsid w:val="009E291A"/>
    <w:rsid w:val="00A76193"/>
    <w:rsid w:val="00AE3F49"/>
    <w:rsid w:val="00C33BEC"/>
    <w:rsid w:val="00C82C3F"/>
    <w:rsid w:val="00C86895"/>
    <w:rsid w:val="00D178DC"/>
    <w:rsid w:val="00D31388"/>
    <w:rsid w:val="00D926D7"/>
    <w:rsid w:val="00E56782"/>
    <w:rsid w:val="00F16841"/>
    <w:rsid w:val="00FF48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E29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E29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E291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9E291A"/>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9E291A"/>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9E29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E291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9E291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9E291A"/>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9E291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9E291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9E291A"/>
    <w:rPr>
      <w:rFonts w:asciiTheme="majorHAnsi" w:eastAsiaTheme="majorEastAsia" w:hAnsiTheme="majorHAnsi" w:cstheme="majorBidi"/>
      <w:i/>
      <w:iCs/>
      <w:color w:val="243F60" w:themeColor="accent1" w:themeShade="7F"/>
    </w:rPr>
  </w:style>
  <w:style w:type="paragraph" w:styleId="Ingenmellomrom">
    <w:name w:val="No Spacing"/>
    <w:uiPriority w:val="1"/>
    <w:qFormat/>
    <w:rsid w:val="009E291A"/>
    <w:pPr>
      <w:spacing w:after="0" w:line="240" w:lineRule="auto"/>
    </w:pPr>
  </w:style>
  <w:style w:type="table" w:styleId="Tabellrutenett">
    <w:name w:val="Table Grid"/>
    <w:basedOn w:val="Vanligtabell"/>
    <w:uiPriority w:val="59"/>
    <w:rsid w:val="009E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A0F1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A0F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E29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E29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E291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9E291A"/>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9E291A"/>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9E29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E291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9E291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9E291A"/>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9E291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9E291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9E291A"/>
    <w:rPr>
      <w:rFonts w:asciiTheme="majorHAnsi" w:eastAsiaTheme="majorEastAsia" w:hAnsiTheme="majorHAnsi" w:cstheme="majorBidi"/>
      <w:i/>
      <w:iCs/>
      <w:color w:val="243F60" w:themeColor="accent1" w:themeShade="7F"/>
    </w:rPr>
  </w:style>
  <w:style w:type="paragraph" w:styleId="Ingenmellomrom">
    <w:name w:val="No Spacing"/>
    <w:uiPriority w:val="1"/>
    <w:qFormat/>
    <w:rsid w:val="009E291A"/>
    <w:pPr>
      <w:spacing w:after="0" w:line="240" w:lineRule="auto"/>
    </w:pPr>
  </w:style>
  <w:style w:type="table" w:styleId="Tabellrutenett">
    <w:name w:val="Table Grid"/>
    <w:basedOn w:val="Vanligtabell"/>
    <w:uiPriority w:val="59"/>
    <w:rsid w:val="009E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A0F1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A0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2775</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dc:creator>
  <cp:lastModifiedBy>Fredtun</cp:lastModifiedBy>
  <cp:revision>3</cp:revision>
  <dcterms:created xsi:type="dcterms:W3CDTF">2018-09-03T07:31:00Z</dcterms:created>
  <dcterms:modified xsi:type="dcterms:W3CDTF">2018-09-03T07:36:00Z</dcterms:modified>
</cp:coreProperties>
</file>